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B4F" w:rsidRPr="000167BC" w:rsidRDefault="00224B4F" w:rsidP="00224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224B4F" w:rsidRPr="000167BC" w:rsidRDefault="00224B4F" w:rsidP="00224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"Детский сад общеразвивающего вида № 36»</w:t>
      </w:r>
    </w:p>
    <w:p w:rsidR="00224B4F" w:rsidRPr="000167BC" w:rsidRDefault="00224B4F" w:rsidP="00224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224B4F" w:rsidRPr="000167BC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B4F" w:rsidRPr="00815504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815504">
        <w:rPr>
          <w:rFonts w:ascii="Times New Roman" w:hAnsi="Times New Roman" w:cs="Times New Roman"/>
          <w:sz w:val="36"/>
          <w:szCs w:val="28"/>
        </w:rPr>
        <w:t>Консультация для воспитателей:</w:t>
      </w:r>
    </w:p>
    <w:p w:rsidR="00224B4F" w:rsidRPr="00815504" w:rsidRDefault="00224B4F" w:rsidP="00224B4F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815504">
        <w:rPr>
          <w:rFonts w:ascii="Times New Roman" w:hAnsi="Times New Roman" w:cs="Times New Roman"/>
          <w:sz w:val="32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32"/>
          <w:szCs w:val="28"/>
        </w:rPr>
        <w:t>Организация закаливания в детском саду</w:t>
      </w:r>
      <w:bookmarkEnd w:id="0"/>
      <w:r w:rsidRPr="00815504">
        <w:rPr>
          <w:rFonts w:ascii="Times New Roman" w:hAnsi="Times New Roman" w:cs="Times New Roman"/>
          <w:sz w:val="32"/>
          <w:szCs w:val="28"/>
        </w:rPr>
        <w:t>».</w:t>
      </w:r>
    </w:p>
    <w:p w:rsidR="00224B4F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Default="00224B4F" w:rsidP="00224B4F">
      <w:pPr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и провела</w:t>
      </w:r>
      <w:r w:rsidRPr="000167BC"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первой  категории </w:t>
      </w:r>
    </w:p>
    <w:p w:rsidR="00224B4F" w:rsidRPr="000167BC" w:rsidRDefault="00224B4F" w:rsidP="00224B4F">
      <w:pPr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7BC">
        <w:rPr>
          <w:rFonts w:ascii="Times New Roman" w:hAnsi="Times New Roman" w:cs="Times New Roman"/>
          <w:sz w:val="28"/>
          <w:szCs w:val="28"/>
        </w:rPr>
        <w:t>Макарова О.А.</w:t>
      </w:r>
    </w:p>
    <w:p w:rsidR="00224B4F" w:rsidRPr="000167BC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Pr="000167BC" w:rsidRDefault="00224B4F" w:rsidP="00224B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B4F" w:rsidRPr="0021213C" w:rsidRDefault="00224B4F" w:rsidP="00224B4F">
      <w:pPr>
        <w:spacing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0167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167BC">
        <w:rPr>
          <w:rFonts w:ascii="Times New Roman" w:hAnsi="Times New Roman" w:cs="Times New Roman"/>
          <w:sz w:val="28"/>
          <w:szCs w:val="28"/>
        </w:rPr>
        <w:t>г.</w:t>
      </w:r>
    </w:p>
    <w:p w:rsidR="0021213C" w:rsidRDefault="0021213C" w:rsidP="00212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lastRenderedPageBreak/>
        <w:t xml:space="preserve">«Я не боюсь ещё и ещё раз повторить: </w:t>
      </w:r>
    </w:p>
    <w:p w:rsidR="0021213C" w:rsidRDefault="0021213C" w:rsidP="00212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 xml:space="preserve">забота о здоровье – </w:t>
      </w:r>
    </w:p>
    <w:p w:rsidR="0021213C" w:rsidRDefault="0021213C" w:rsidP="00212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 xml:space="preserve">это важнейший труд воспитателя. </w:t>
      </w:r>
    </w:p>
    <w:p w:rsidR="0021213C" w:rsidRDefault="0021213C" w:rsidP="00212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 xml:space="preserve">От жизнерадостности, бодрости детей зависит их </w:t>
      </w:r>
    </w:p>
    <w:p w:rsidR="0021213C" w:rsidRDefault="0021213C" w:rsidP="00212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 xml:space="preserve">духовная жизнь, мировоззрение, умственное развитие, </w:t>
      </w:r>
    </w:p>
    <w:p w:rsidR="0021213C" w:rsidRPr="0021213C" w:rsidRDefault="0021213C" w:rsidP="00212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прочность знаний, вера в свои силы».</w:t>
      </w:r>
    </w:p>
    <w:p w:rsidR="0021213C" w:rsidRPr="0021213C" w:rsidRDefault="0021213C" w:rsidP="002121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3C" w:rsidRPr="00224B4F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B4F">
        <w:rPr>
          <w:rFonts w:ascii="Times New Roman" w:hAnsi="Times New Roman" w:cs="Times New Roman"/>
          <w:sz w:val="28"/>
          <w:szCs w:val="28"/>
          <w:u w:val="single"/>
        </w:rPr>
        <w:t>1.Значение закаливания д</w:t>
      </w:r>
      <w:r w:rsidRPr="00224B4F">
        <w:rPr>
          <w:rFonts w:ascii="Times New Roman" w:hAnsi="Times New Roman" w:cs="Times New Roman"/>
          <w:sz w:val="28"/>
          <w:szCs w:val="28"/>
          <w:u w:val="single"/>
        </w:rPr>
        <w:t>ля укрепления здоровья ребенка.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213C">
        <w:rPr>
          <w:rFonts w:ascii="Times New Roman" w:hAnsi="Times New Roman" w:cs="Times New Roman"/>
          <w:sz w:val="28"/>
          <w:szCs w:val="28"/>
        </w:rPr>
        <w:t>Ребенок конца ХХ века, по мнению академика Н.М. Амосова, сталкивается с тремя пороками цивилизации: накапливание отрицательных эмоций без физической заряд</w:t>
      </w:r>
      <w:r>
        <w:rPr>
          <w:rFonts w:ascii="Times New Roman" w:hAnsi="Times New Roman" w:cs="Times New Roman"/>
          <w:sz w:val="28"/>
          <w:szCs w:val="28"/>
        </w:rPr>
        <w:t>ки, перееданием и гиподинамией.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Основными задачами детского сада по физическому во</w:t>
      </w:r>
      <w:r>
        <w:rPr>
          <w:rFonts w:ascii="Times New Roman" w:hAnsi="Times New Roman" w:cs="Times New Roman"/>
          <w:sz w:val="28"/>
          <w:szCs w:val="28"/>
        </w:rPr>
        <w:t>спитанию дошкольников являются: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21213C">
        <w:rPr>
          <w:rFonts w:ascii="Times New Roman" w:hAnsi="Times New Roman" w:cs="Times New Roman"/>
          <w:sz w:val="28"/>
          <w:szCs w:val="28"/>
        </w:rPr>
        <w:t>Охрана и укрепление здоровья детей;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21213C">
        <w:rPr>
          <w:rFonts w:ascii="Times New Roman" w:hAnsi="Times New Roman" w:cs="Times New Roman"/>
          <w:sz w:val="28"/>
          <w:szCs w:val="28"/>
        </w:rPr>
        <w:t>Формирование жизненно необходимых двигательных умений и навыков ребенка в соответствии с его индивидуальными особенностями, развитие физических качеств;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21213C">
        <w:rPr>
          <w:rFonts w:ascii="Times New Roman" w:hAnsi="Times New Roman" w:cs="Times New Roman"/>
          <w:sz w:val="28"/>
          <w:szCs w:val="28"/>
        </w:rPr>
        <w:t>Создание условий для реализации потребности детей в двигательной активности;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21213C">
        <w:rPr>
          <w:rFonts w:ascii="Times New Roman" w:hAnsi="Times New Roman" w:cs="Times New Roman"/>
          <w:sz w:val="28"/>
          <w:szCs w:val="28"/>
        </w:rPr>
        <w:t>Воспитание потребности в здоровом образе жизни;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Pr="0021213C">
        <w:rPr>
          <w:rFonts w:ascii="Times New Roman" w:hAnsi="Times New Roman" w:cs="Times New Roman"/>
          <w:sz w:val="28"/>
          <w:szCs w:val="28"/>
        </w:rPr>
        <w:t>Обеспечение физического и психического благополучия.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 xml:space="preserve">Успешное решение поставленных задач возможно лишь при условии комплексного использования всех </w:t>
      </w:r>
      <w:r>
        <w:rPr>
          <w:rFonts w:ascii="Times New Roman" w:hAnsi="Times New Roman" w:cs="Times New Roman"/>
          <w:sz w:val="28"/>
          <w:szCs w:val="28"/>
        </w:rPr>
        <w:t>средств физического воспитания.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Таким образом, триаду здоровья составляют рациональный</w:t>
      </w:r>
      <w:r>
        <w:rPr>
          <w:rFonts w:ascii="Times New Roman" w:hAnsi="Times New Roman" w:cs="Times New Roman"/>
          <w:sz w:val="28"/>
          <w:szCs w:val="28"/>
        </w:rPr>
        <w:t xml:space="preserve"> режим, закаливание и движение.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24B4F">
        <w:rPr>
          <w:rFonts w:ascii="Times New Roman" w:hAnsi="Times New Roman" w:cs="Times New Roman"/>
          <w:sz w:val="28"/>
          <w:szCs w:val="28"/>
          <w:u w:val="single"/>
        </w:rPr>
        <w:t>Закаливание</w:t>
      </w:r>
      <w:r w:rsidR="0021213C" w:rsidRPr="0021213C">
        <w:rPr>
          <w:rFonts w:ascii="Times New Roman" w:hAnsi="Times New Roman" w:cs="Times New Roman"/>
          <w:sz w:val="28"/>
          <w:szCs w:val="28"/>
        </w:rPr>
        <w:t xml:space="preserve"> – это система мероприятий, направленных на повышение устойчивости организма к условиям холода, жары, солнечной радиации, особенно при их резком колебании; важное средство физической культуры, с помощью которого последовательно повышается сопротивляемость организма вре</w:t>
      </w:r>
      <w:r w:rsidR="0021213C">
        <w:rPr>
          <w:rFonts w:ascii="Times New Roman" w:hAnsi="Times New Roman" w:cs="Times New Roman"/>
          <w:sz w:val="28"/>
          <w:szCs w:val="28"/>
        </w:rPr>
        <w:t>дным влияниям окружающей среды.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 xml:space="preserve">Закаливанию корифеи нашей отечественной педиатрии (Н.Ф. Филатов, А.А. Кисель А.А. </w:t>
      </w:r>
      <w:proofErr w:type="spellStart"/>
      <w:r w:rsidRPr="0021213C">
        <w:rPr>
          <w:rFonts w:ascii="Times New Roman" w:hAnsi="Times New Roman" w:cs="Times New Roman"/>
          <w:sz w:val="28"/>
          <w:szCs w:val="28"/>
        </w:rPr>
        <w:t>Колтыпин</w:t>
      </w:r>
      <w:proofErr w:type="spellEnd"/>
      <w:r w:rsidRPr="0021213C">
        <w:rPr>
          <w:rFonts w:ascii="Times New Roman" w:hAnsi="Times New Roman" w:cs="Times New Roman"/>
          <w:sz w:val="28"/>
          <w:szCs w:val="28"/>
        </w:rPr>
        <w:t xml:space="preserve">, Р.О. </w:t>
      </w:r>
      <w:proofErr w:type="spellStart"/>
      <w:r w:rsidRPr="0021213C">
        <w:rPr>
          <w:rFonts w:ascii="Times New Roman" w:hAnsi="Times New Roman" w:cs="Times New Roman"/>
          <w:sz w:val="28"/>
          <w:szCs w:val="28"/>
        </w:rPr>
        <w:t>Лунц</w:t>
      </w:r>
      <w:proofErr w:type="spellEnd"/>
      <w:r w:rsidRPr="0021213C">
        <w:rPr>
          <w:rFonts w:ascii="Times New Roman" w:hAnsi="Times New Roman" w:cs="Times New Roman"/>
          <w:sz w:val="28"/>
          <w:szCs w:val="28"/>
        </w:rPr>
        <w:t xml:space="preserve">, М.С. Маслов, В.Н. Молчанов, Г.Н. Сперанский и др.) придавали </w:t>
      </w:r>
      <w:r>
        <w:rPr>
          <w:rFonts w:ascii="Times New Roman" w:hAnsi="Times New Roman" w:cs="Times New Roman"/>
          <w:sz w:val="28"/>
          <w:szCs w:val="28"/>
        </w:rPr>
        <w:t>исключительно большое значение.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В организме все жизненные процессы сопровождаются образованием тепла. Выработка тепла и его отдача во внешнюю среду для нормального теплового состояния организма должны быть уравновешены.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На интенсивность теплоотдачи влияют метеорологические условия (температура, влажность воздух</w:t>
      </w:r>
      <w:r w:rsidR="0021213C">
        <w:rPr>
          <w:rFonts w:ascii="Times New Roman" w:hAnsi="Times New Roman" w:cs="Times New Roman"/>
          <w:sz w:val="28"/>
          <w:szCs w:val="28"/>
        </w:rPr>
        <w:t>а, сила ветра), а также одежда.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Цель закаливания состоит в том, чтобы приучить организм ребенка давать быструю четкую реакцию на изменение м</w:t>
      </w:r>
      <w:r>
        <w:rPr>
          <w:rFonts w:ascii="Times New Roman" w:hAnsi="Times New Roman" w:cs="Times New Roman"/>
          <w:sz w:val="28"/>
          <w:szCs w:val="28"/>
        </w:rPr>
        <w:t>етеорологических раздражителей.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Наибольший удельный вес заболеваемости детей дошкольного возраста составляют болезни верхних дыхательных путей, воспаление легких, грипп. В учреждениях, где закаливающие процедуры проводятся комплексно в течение всего года, дети меньше подвержены этим забо</w:t>
      </w:r>
      <w:r>
        <w:rPr>
          <w:rFonts w:ascii="Times New Roman" w:hAnsi="Times New Roman" w:cs="Times New Roman"/>
          <w:sz w:val="28"/>
          <w:szCs w:val="28"/>
        </w:rPr>
        <w:t>леваниям.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Таким образом, в результате систематического воздействия закаливающих процедур увеличива</w:t>
      </w:r>
      <w:r w:rsidR="0021213C">
        <w:rPr>
          <w:rFonts w:ascii="Times New Roman" w:hAnsi="Times New Roman" w:cs="Times New Roman"/>
          <w:sz w:val="28"/>
          <w:szCs w:val="28"/>
        </w:rPr>
        <w:t>ется скорость ответных реакций: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21213C" w:rsidRPr="0021213C">
        <w:rPr>
          <w:rFonts w:ascii="Times New Roman" w:hAnsi="Times New Roman" w:cs="Times New Roman"/>
          <w:sz w:val="28"/>
          <w:szCs w:val="28"/>
        </w:rPr>
        <w:t>сужение или расширение кожных капилляров,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21213C" w:rsidRPr="0021213C">
        <w:rPr>
          <w:rFonts w:ascii="Times New Roman" w:hAnsi="Times New Roman" w:cs="Times New Roman"/>
          <w:sz w:val="28"/>
          <w:szCs w:val="28"/>
        </w:rPr>
        <w:t>совершенствуется безусловные рефлексы,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21213C" w:rsidRPr="0021213C">
        <w:rPr>
          <w:rFonts w:ascii="Times New Roman" w:hAnsi="Times New Roman" w:cs="Times New Roman"/>
          <w:sz w:val="28"/>
          <w:szCs w:val="28"/>
        </w:rPr>
        <w:t>повышается тонус скелетных мышц,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21213C" w:rsidRPr="0021213C">
        <w:rPr>
          <w:rFonts w:ascii="Times New Roman" w:hAnsi="Times New Roman" w:cs="Times New Roman"/>
          <w:sz w:val="28"/>
          <w:szCs w:val="28"/>
        </w:rPr>
        <w:t xml:space="preserve">вырабатывается общая реакция организма подобно тому, как при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специфической профилактике появляется иммунитет к тому или иному инфекционному заболеванию.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B4F">
        <w:rPr>
          <w:rFonts w:ascii="Times New Roman" w:hAnsi="Times New Roman" w:cs="Times New Roman"/>
          <w:sz w:val="28"/>
          <w:szCs w:val="28"/>
        </w:rPr>
        <w:t xml:space="preserve">       </w:t>
      </w:r>
      <w:r w:rsidR="0021213C" w:rsidRPr="00224B4F">
        <w:rPr>
          <w:rFonts w:ascii="Times New Roman" w:hAnsi="Times New Roman" w:cs="Times New Roman"/>
          <w:sz w:val="28"/>
          <w:szCs w:val="28"/>
          <w:u w:val="single"/>
        </w:rPr>
        <w:t>Виды закаливания</w:t>
      </w:r>
      <w:r w:rsidR="0021213C">
        <w:rPr>
          <w:rFonts w:ascii="Times New Roman" w:hAnsi="Times New Roman" w:cs="Times New Roman"/>
          <w:sz w:val="28"/>
          <w:szCs w:val="28"/>
        </w:rPr>
        <w:t>.</w:t>
      </w:r>
    </w:p>
    <w:p w:rsidR="00224B4F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B4F">
        <w:rPr>
          <w:rFonts w:ascii="Times New Roman" w:hAnsi="Times New Roman" w:cs="Times New Roman"/>
          <w:i/>
          <w:sz w:val="28"/>
          <w:szCs w:val="28"/>
          <w:u w:val="single"/>
        </w:rPr>
        <w:t>Закаливание воздухом.</w:t>
      </w:r>
      <w:r w:rsidRPr="002121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Воздух является самым привычным, постоянно окружающим нас фактором внешний среды. Физические свойства и химический состав воздуха, его ионизация, бактериальная загрязненность оказывают глубокое воздействие на организм. Самый благоприятный микроклимат для детей 3 – 7 лет, когда температура воздуха достигает 18-20°, для детей раннего возраста – 20 – 22°, относительная влажность – 40 – 60%, движение</w:t>
      </w:r>
      <w:r w:rsidR="0021213C">
        <w:rPr>
          <w:rFonts w:ascii="Times New Roman" w:hAnsi="Times New Roman" w:cs="Times New Roman"/>
          <w:sz w:val="28"/>
          <w:szCs w:val="28"/>
        </w:rPr>
        <w:t xml:space="preserve"> воздуха – не больше 0,2 м/сек.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Закаливание воздухам во время сна. После того как все дети легли, открывают окно или несколько фрамуг с одной стороны комнаты, чтобы не создавать сквозного движения воздуха. За 10 – 15 минут до подъема детей окно или фрамуги закрывают, и воздух в помещении довольно бы</w:t>
      </w:r>
      <w:r w:rsidR="00224B4F">
        <w:rPr>
          <w:rFonts w:ascii="Times New Roman" w:hAnsi="Times New Roman" w:cs="Times New Roman"/>
          <w:sz w:val="28"/>
          <w:szCs w:val="28"/>
        </w:rPr>
        <w:t>стро нагревается до 16 – 18° С.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B4F">
        <w:rPr>
          <w:rFonts w:ascii="Times New Roman" w:hAnsi="Times New Roman" w:cs="Times New Roman"/>
          <w:i/>
          <w:sz w:val="28"/>
          <w:szCs w:val="28"/>
          <w:u w:val="single"/>
        </w:rPr>
        <w:t>Закаливание водой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 xml:space="preserve"> Водные процедуры легко дозировать, в этом их большое преимущество перед другими средствами закаливания. Холодная вода является резким раздражителем, вызывающим быструю реакцию </w:t>
      </w:r>
      <w:proofErr w:type="spellStart"/>
      <w:r w:rsidR="0021213C" w:rsidRPr="0021213C">
        <w:rPr>
          <w:rFonts w:ascii="Times New Roman" w:hAnsi="Times New Roman" w:cs="Times New Roman"/>
          <w:sz w:val="28"/>
          <w:szCs w:val="28"/>
        </w:rPr>
        <w:t>терморегуляционного</w:t>
      </w:r>
      <w:proofErr w:type="spellEnd"/>
      <w:r w:rsidR="0021213C" w:rsidRPr="0021213C">
        <w:rPr>
          <w:rFonts w:ascii="Times New Roman" w:hAnsi="Times New Roman" w:cs="Times New Roman"/>
          <w:sz w:val="28"/>
          <w:szCs w:val="28"/>
        </w:rPr>
        <w:t xml:space="preserve"> аппарата. Воздействие воды на организм осуществляется в трех фазах. В первую фазу происходит резкое сужение капилляров с последующим побледнением кожи, во вторую – расширение </w:t>
      </w:r>
      <w:r w:rsidR="0021213C" w:rsidRPr="0021213C">
        <w:rPr>
          <w:rFonts w:ascii="Times New Roman" w:hAnsi="Times New Roman" w:cs="Times New Roman"/>
          <w:sz w:val="28"/>
          <w:szCs w:val="28"/>
        </w:rPr>
        <w:lastRenderedPageBreak/>
        <w:t xml:space="preserve">кожных сосудов, при этом усиливается приток крови </w:t>
      </w:r>
      <w:proofErr w:type="gramStart"/>
      <w:r w:rsidR="0021213C" w:rsidRPr="002121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1213C" w:rsidRPr="0021213C">
        <w:rPr>
          <w:rFonts w:ascii="Times New Roman" w:hAnsi="Times New Roman" w:cs="Times New Roman"/>
          <w:sz w:val="28"/>
          <w:szCs w:val="28"/>
        </w:rPr>
        <w:t xml:space="preserve"> кожи, она розовеет, усиливается выработка тепла в организме. Сжатие кровеносных сосудов и последующее их расширение тренируют </w:t>
      </w:r>
      <w:proofErr w:type="spellStart"/>
      <w:r w:rsidR="0021213C" w:rsidRPr="0021213C">
        <w:rPr>
          <w:rFonts w:ascii="Times New Roman" w:hAnsi="Times New Roman" w:cs="Times New Roman"/>
          <w:sz w:val="28"/>
          <w:szCs w:val="28"/>
        </w:rPr>
        <w:t>терморегуляционные</w:t>
      </w:r>
      <w:proofErr w:type="spellEnd"/>
      <w:r w:rsidR="0021213C" w:rsidRPr="0021213C">
        <w:rPr>
          <w:rFonts w:ascii="Times New Roman" w:hAnsi="Times New Roman" w:cs="Times New Roman"/>
          <w:sz w:val="28"/>
          <w:szCs w:val="28"/>
        </w:rPr>
        <w:t xml:space="preserve"> механизмы, всякие перепады температуры воздуха и воды вызывают быструю четкую защитную реакцию организма, охлаждение не наступает. Длительное охлаждение водой может вызывать третью фазу – вторичный спазм сосудов, кожа становится бледной с синюшным оттенком, синеют губы, появляется озноб. На почве охлаждения у детей</w:t>
      </w:r>
      <w:r>
        <w:rPr>
          <w:rFonts w:ascii="Times New Roman" w:hAnsi="Times New Roman" w:cs="Times New Roman"/>
          <w:sz w:val="28"/>
          <w:szCs w:val="28"/>
        </w:rPr>
        <w:t xml:space="preserve"> могут возникать заболевания.  </w:t>
      </w:r>
    </w:p>
    <w:p w:rsidR="0021213C" w:rsidRPr="00224B4F" w:rsidRDefault="00224B4F" w:rsidP="0021213C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Закаливание солнечными лучами.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В солнечном спектре три вида лучей: видимые или световые, и</w:t>
      </w:r>
      <w:r w:rsidR="0021213C">
        <w:rPr>
          <w:rFonts w:ascii="Times New Roman" w:hAnsi="Times New Roman" w:cs="Times New Roman"/>
          <w:sz w:val="28"/>
          <w:szCs w:val="28"/>
        </w:rPr>
        <w:t>нфракрасные и ультрафиолетовые.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 xml:space="preserve">Инфракрасные лучи обладают главным образом тепловым эффектом. Они глубоко проникают в ткани человека, способствуют расширению кровеносных сосудов, учащению ритма </w:t>
      </w:r>
      <w:r>
        <w:rPr>
          <w:rFonts w:ascii="Times New Roman" w:hAnsi="Times New Roman" w:cs="Times New Roman"/>
          <w:sz w:val="28"/>
          <w:szCs w:val="28"/>
        </w:rPr>
        <w:t>сердечных сокращений и дыхания.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Сильное воздействие на организм оказывают ультрафиолетовые лучи солнца, их биологическое действие изучено довольно широко. Под влиянием ультрафиолетового облучения стимулируется обмен веществ, активизируется фосфорно-кальциевый обмен, необходимый для процессов формирова</w:t>
      </w:r>
      <w:r w:rsidR="00224B4F">
        <w:rPr>
          <w:rFonts w:ascii="Times New Roman" w:hAnsi="Times New Roman" w:cs="Times New Roman"/>
          <w:sz w:val="28"/>
          <w:szCs w:val="28"/>
        </w:rPr>
        <w:t>ния костного скелета у ребенка.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Длительный недостаток ультрафиолетовых лучей влечет за собой рост заболевание рахитом, гриппом, тонзиллитом, катарами верхних дыхатель</w:t>
      </w:r>
      <w:r>
        <w:rPr>
          <w:rFonts w:ascii="Times New Roman" w:hAnsi="Times New Roman" w:cs="Times New Roman"/>
          <w:sz w:val="28"/>
          <w:szCs w:val="28"/>
        </w:rPr>
        <w:t>ных путей, кариесом зубов и др.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B4F">
        <w:rPr>
          <w:rFonts w:ascii="Times New Roman" w:hAnsi="Times New Roman" w:cs="Times New Roman"/>
          <w:sz w:val="28"/>
          <w:szCs w:val="28"/>
          <w:u w:val="single"/>
        </w:rPr>
        <w:t>2.Принципы         закаливания</w:t>
      </w:r>
      <w:r w:rsidR="00224B4F">
        <w:rPr>
          <w:rFonts w:ascii="Times New Roman" w:hAnsi="Times New Roman" w:cs="Times New Roman"/>
          <w:sz w:val="28"/>
          <w:szCs w:val="28"/>
        </w:rPr>
        <w:t>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В основе закаливания лежит процесс образования условных рефлексов, благодаря которым и достигается наиболее совершенное приспособление организма к постоянно меняющимся условиям внешней среды. Закаленный человек способен легче переносить любые отрицательные воздействия окружающей среды. Известно, что закаливание создает возможность сохранять и укреплят</w:t>
      </w:r>
      <w:r w:rsidR="0021213C">
        <w:rPr>
          <w:rFonts w:ascii="Times New Roman" w:hAnsi="Times New Roman" w:cs="Times New Roman"/>
          <w:sz w:val="28"/>
          <w:szCs w:val="28"/>
        </w:rPr>
        <w:t>ь здоровье и работоспособность.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 xml:space="preserve">  </w:t>
      </w:r>
      <w:r w:rsidR="00224B4F">
        <w:rPr>
          <w:rFonts w:ascii="Times New Roman" w:hAnsi="Times New Roman" w:cs="Times New Roman"/>
          <w:sz w:val="28"/>
          <w:szCs w:val="28"/>
        </w:rPr>
        <w:t xml:space="preserve">    </w:t>
      </w:r>
      <w:r w:rsidRPr="0021213C">
        <w:rPr>
          <w:rFonts w:ascii="Times New Roman" w:hAnsi="Times New Roman" w:cs="Times New Roman"/>
          <w:sz w:val="28"/>
          <w:szCs w:val="28"/>
        </w:rPr>
        <w:t>И.П. Павлов считал, что вся деятельность организма – это бесконечное приспо</w:t>
      </w:r>
      <w:r w:rsidR="00224B4F">
        <w:rPr>
          <w:rFonts w:ascii="Times New Roman" w:hAnsi="Times New Roman" w:cs="Times New Roman"/>
          <w:sz w:val="28"/>
          <w:szCs w:val="28"/>
        </w:rPr>
        <w:t>собление к окружающим условиям.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Закаливание лучше начинать с самого раннего возраста. Вот почему оно является непременной составной частью работы детского дошкольного учреждения по физическому воспитанию детей. При проведении закаливания необходимо учитывать анатомо-физиологические особенности терморегу</w:t>
      </w:r>
      <w:r w:rsidR="0021213C">
        <w:rPr>
          <w:rFonts w:ascii="Times New Roman" w:hAnsi="Times New Roman" w:cs="Times New Roman"/>
          <w:sz w:val="28"/>
          <w:szCs w:val="28"/>
        </w:rPr>
        <w:t>ляции организма ребенка.</w:t>
      </w:r>
    </w:p>
    <w:p w:rsidR="0021213C" w:rsidRPr="00224B4F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B4F">
        <w:rPr>
          <w:rFonts w:ascii="Times New Roman" w:hAnsi="Times New Roman" w:cs="Times New Roman"/>
          <w:sz w:val="28"/>
          <w:szCs w:val="28"/>
          <w:u w:val="single"/>
        </w:rPr>
        <w:t>При проведении за</w:t>
      </w:r>
      <w:r w:rsidRPr="00224B4F">
        <w:rPr>
          <w:rFonts w:ascii="Times New Roman" w:hAnsi="Times New Roman" w:cs="Times New Roman"/>
          <w:sz w:val="28"/>
          <w:szCs w:val="28"/>
          <w:u w:val="single"/>
        </w:rPr>
        <w:t>каливания необходимо соблюдать: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Осуществление закаливания при условии, что ребенок здоров.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Постепенность, которая осуществляется путем изменения условий, продолжительности отдельных закаливающих процедур и их дозировки.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Систематичность и непрерывность. Длительные перерывы в проведении закаливания ведут к постепенному угасанию выработанных условных рефлексов.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213C" w:rsidRPr="0021213C">
        <w:rPr>
          <w:rFonts w:ascii="Times New Roman" w:hAnsi="Times New Roman" w:cs="Times New Roman"/>
          <w:sz w:val="28"/>
          <w:szCs w:val="28"/>
        </w:rPr>
        <w:t xml:space="preserve">Учитывать возраст, состояние здоровья и индивидуальную реактивность ребенка. Для закаливания здоровых детей можно применять воду более низкой температуры, а для </w:t>
      </w:r>
      <w:proofErr w:type="gramStart"/>
      <w:r w:rsidR="0021213C" w:rsidRPr="0021213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21213C" w:rsidRPr="0021213C">
        <w:rPr>
          <w:rFonts w:ascii="Times New Roman" w:hAnsi="Times New Roman" w:cs="Times New Roman"/>
          <w:sz w:val="28"/>
          <w:szCs w:val="28"/>
        </w:rPr>
        <w:t xml:space="preserve"> ослабленных, с повышенной нервной возбудимостью необходим более осторожный подход.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 xml:space="preserve">Разнообразие, комплексность средств закаливания. Длительное применение в целях закаливания какого-либо одного раздражителя повышает сопротивляемость только к данному раздражителю. Поэтому рекомендуется использовать разнообразные средства. Весьма полезно сочетание воздействий воды, воздуха и солнца и гимнастикой.  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 xml:space="preserve">Закаливание следует начинать с местных закаливающих процедур с постепенным переходом </w:t>
      </w:r>
      <w:proofErr w:type="gramStart"/>
      <w:r w:rsidR="0021213C" w:rsidRPr="0021213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1213C" w:rsidRPr="0021213C">
        <w:rPr>
          <w:rFonts w:ascii="Times New Roman" w:hAnsi="Times New Roman" w:cs="Times New Roman"/>
          <w:sz w:val="28"/>
          <w:szCs w:val="28"/>
        </w:rPr>
        <w:t xml:space="preserve"> общим, причем сила закаливающих факторов увеличивается постепенно. Эффективность закаливающих процедур во многом зависит от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эмоционального тонуса ребенка.</w:t>
      </w:r>
    </w:p>
    <w:p w:rsidR="0021213C" w:rsidRPr="00224B4F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Гигиенические требования.</w:t>
      </w:r>
    </w:p>
    <w:p w:rsidR="0021213C" w:rsidRPr="0021213C" w:rsidRDefault="0021213C" w:rsidP="002121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Схема проведения воздушных ванн в помещении</w:t>
      </w:r>
    </w:p>
    <w:tbl>
      <w:tblPr>
        <w:tblW w:w="98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410"/>
        <w:gridCol w:w="2126"/>
        <w:gridCol w:w="2551"/>
      </w:tblGrid>
      <w:tr w:rsidR="0021213C" w:rsidRPr="0021213C" w:rsidTr="0021213C">
        <w:trPr>
          <w:trHeight w:val="508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ребенка (в годах)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ванны, мин.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воздуха в помещении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 температура воздуха, допускающая сон на воздухе</w:t>
            </w:r>
          </w:p>
        </w:tc>
      </w:tr>
      <w:tr w:rsidR="0021213C" w:rsidRPr="0021213C" w:rsidTr="0021213C">
        <w:trPr>
          <w:trHeight w:val="508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года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4-6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22-20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19-16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21213C" w:rsidRPr="0021213C" w:rsidRDefault="0021213C" w:rsidP="002121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воды для влажных обтираний</w:t>
      </w:r>
    </w:p>
    <w:tbl>
      <w:tblPr>
        <w:tblW w:w="987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5"/>
        <w:gridCol w:w="1985"/>
        <w:gridCol w:w="1701"/>
        <w:gridCol w:w="1842"/>
        <w:gridCol w:w="2268"/>
      </w:tblGrid>
      <w:tr w:rsidR="0021213C" w:rsidRPr="0021213C" w:rsidTr="0021213C"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 (в годах)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</w:t>
            </w:r>
          </w:p>
        </w:tc>
      </w:tr>
      <w:tr w:rsidR="0021213C" w:rsidRPr="0021213C" w:rsidTr="0021213C">
        <w:tc>
          <w:tcPr>
            <w:tcW w:w="2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213C" w:rsidRPr="0021213C" w:rsidRDefault="0021213C" w:rsidP="00212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</w:t>
            </w:r>
          </w:p>
        </w:tc>
      </w:tr>
      <w:tr w:rsidR="0021213C" w:rsidRPr="0021213C" w:rsidTr="0021213C"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года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22-20</w:t>
            </w:r>
          </w:p>
        </w:tc>
      </w:tr>
    </w:tbl>
    <w:p w:rsidR="0021213C" w:rsidRPr="0021213C" w:rsidRDefault="0021213C" w:rsidP="002121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воды для обливания ног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417"/>
        <w:gridCol w:w="1843"/>
        <w:gridCol w:w="2552"/>
        <w:gridCol w:w="2409"/>
      </w:tblGrid>
      <w:tr w:rsidR="0021213C" w:rsidRPr="0021213C" w:rsidTr="0021213C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(в годах)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Предельная</w:t>
            </w:r>
          </w:p>
        </w:tc>
      </w:tr>
      <w:tr w:rsidR="0021213C" w:rsidRPr="0021213C" w:rsidTr="0021213C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213C" w:rsidRPr="0021213C" w:rsidRDefault="0021213C" w:rsidP="00212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Зимой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Летом</w:t>
            </w:r>
          </w:p>
        </w:tc>
      </w:tr>
      <w:tr w:rsidR="0021213C" w:rsidRPr="0021213C" w:rsidTr="0021213C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35-33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ind w:right="15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21213C" w:rsidRPr="0021213C" w:rsidRDefault="0021213C" w:rsidP="0021213C">
            <w:pPr>
              <w:spacing w:after="0" w:line="0" w:lineRule="atLeast"/>
              <w:ind w:right="152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:rsidR="0021213C" w:rsidRPr="0021213C" w:rsidRDefault="0021213C" w:rsidP="002121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Схема проведения </w:t>
      </w:r>
      <w:proofErr w:type="spellStart"/>
      <w:proofErr w:type="gramStart"/>
      <w:r w:rsidRPr="002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</w:t>
      </w:r>
      <w:proofErr w:type="spellEnd"/>
      <w:r w:rsidRPr="002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воздушных</w:t>
      </w:r>
      <w:proofErr w:type="gramEnd"/>
      <w:r w:rsidRPr="0021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ванн</w:t>
      </w:r>
    </w:p>
    <w:tbl>
      <w:tblPr>
        <w:tblW w:w="9871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2126"/>
        <w:gridCol w:w="1985"/>
        <w:gridCol w:w="1275"/>
        <w:gridCol w:w="2268"/>
        <w:gridCol w:w="567"/>
      </w:tblGrid>
      <w:tr w:rsidR="0021213C" w:rsidRPr="0021213C" w:rsidTr="0021213C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Минимальная температура воздуха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тени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проведения ванн (мин)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воды для обливания после ванн</w:t>
            </w:r>
          </w:p>
        </w:tc>
      </w:tr>
      <w:tr w:rsidR="0021213C" w:rsidRPr="0021213C" w:rsidTr="0021213C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213C" w:rsidRPr="0021213C" w:rsidRDefault="0021213C" w:rsidP="00212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1213C" w:rsidRPr="0021213C" w:rsidRDefault="0021213C" w:rsidP="00212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0" w:lineRule="atLeast"/>
              <w:ind w:right="-68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</w:t>
            </w:r>
          </w:p>
        </w:tc>
      </w:tr>
      <w:tr w:rsidR="0021213C" w:rsidRPr="0021213C" w:rsidTr="0021213C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3-6 месяцев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6-12 месяцев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года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25-23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23-22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22-20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1213C" w:rsidRPr="0021213C" w:rsidRDefault="0021213C" w:rsidP="00212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21213C" w:rsidRPr="0021213C" w:rsidRDefault="0021213C" w:rsidP="002121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</w:tbl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3C" w:rsidRPr="00224B4F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B4F">
        <w:rPr>
          <w:rFonts w:ascii="Times New Roman" w:hAnsi="Times New Roman" w:cs="Times New Roman"/>
          <w:sz w:val="28"/>
          <w:szCs w:val="28"/>
          <w:u w:val="single"/>
        </w:rPr>
        <w:t>3.Организация закаливания в детском саду.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Организация закаливающих процедур в детском саду требует от дошкольных работн</w:t>
      </w:r>
      <w:r>
        <w:rPr>
          <w:rFonts w:ascii="Times New Roman" w:hAnsi="Times New Roman" w:cs="Times New Roman"/>
          <w:sz w:val="28"/>
          <w:szCs w:val="28"/>
        </w:rPr>
        <w:t>иков четкого выполнения правил.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В режиме дня каждой возрастной группы для проведения закаливающих процедур должно быть отведено определенное время.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В начале учебного года на первом педагогическом совещании должен быть обсужден вопрос о проведении закаливающих процедур во всех деталях.</w:t>
      </w: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13C">
        <w:rPr>
          <w:rFonts w:ascii="Times New Roman" w:hAnsi="Times New Roman" w:cs="Times New Roman"/>
          <w:sz w:val="28"/>
          <w:szCs w:val="28"/>
        </w:rPr>
        <w:t>Закаливающие процедуры назначаются врачом при участии заведующей детским учреждением с учетом состояния здоровья и физического развития ребенка, его индивидуальных особенностей, условий жизни дома.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Закаливание проводится в течение всего года с учетом климата, сезона и погоды.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Средствами закаливания являются воздух, вода и солнце. Закаливающие процедуры делятся на общие и местные. При местных процедурах воздействию воды и в</w:t>
      </w:r>
      <w:r>
        <w:rPr>
          <w:rFonts w:ascii="Times New Roman" w:hAnsi="Times New Roman" w:cs="Times New Roman"/>
          <w:sz w:val="28"/>
          <w:szCs w:val="28"/>
        </w:rPr>
        <w:t>оздуха подвергается часть тела.</w:t>
      </w:r>
    </w:p>
    <w:p w:rsid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На основе рефлекторной деятельности организма ответные реакции являются общими, а не местными. Так, после обливания стоп холодной водой изменяется температура кожи не только на стопе, но и на лбу и носу, изменяется также тонус кожных сосудов предплечья, частота пульса, объем легочной</w:t>
      </w:r>
      <w:r>
        <w:rPr>
          <w:rFonts w:ascii="Times New Roman" w:hAnsi="Times New Roman" w:cs="Times New Roman"/>
          <w:sz w:val="28"/>
          <w:szCs w:val="28"/>
        </w:rPr>
        <w:t xml:space="preserve"> вентиляции, кровяное давление.</w:t>
      </w:r>
    </w:p>
    <w:p w:rsidR="00224B4F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3C" w:rsidRPr="00224B4F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4B4F">
        <w:rPr>
          <w:rFonts w:ascii="Times New Roman" w:hAnsi="Times New Roman" w:cs="Times New Roman"/>
          <w:sz w:val="28"/>
          <w:szCs w:val="28"/>
          <w:u w:val="single"/>
        </w:rPr>
        <w:t>4. Учет индивидуальных особенностей и сос</w:t>
      </w:r>
      <w:r w:rsidR="00224B4F">
        <w:rPr>
          <w:rFonts w:ascii="Times New Roman" w:hAnsi="Times New Roman" w:cs="Times New Roman"/>
          <w:sz w:val="28"/>
          <w:szCs w:val="28"/>
          <w:u w:val="single"/>
        </w:rPr>
        <w:t>тояния ребенка при закаливании.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Вся работа по закаливанию детей должна строиться с учетом их физической подготовленности и имеющихся отклонений в состоянии здоровья. Для этого на основании медицинских карт врач дошкольного учреждения должен по каждой возрастной группе составить сводную ведомость, которая поможет воспитателям и медицинским работникам иметь четкую картину о состоянии здоровья всей группы и каждого ребенка в отдельности.</w:t>
      </w:r>
    </w:p>
    <w:p w:rsidR="0021213C" w:rsidRPr="00224B4F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Следует помнить: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Недопустимость проведения закаливающих процедур при наличии у ребенка отрицательных эмоциональных реакций (страха, плача, беспокойства).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Тщательный учет индивидуальных особенностей ребенка, его возраста, возможности повышенной чувствительности к закаливающим мероприятиям.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Систематичность и постоянство закаливания (а не от случая к случаю).</w:t>
      </w:r>
    </w:p>
    <w:p w:rsidR="0021213C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Комплексное использование всех природных факторов.</w:t>
      </w:r>
    </w:p>
    <w:p w:rsid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1213C" w:rsidRPr="0021213C">
        <w:rPr>
          <w:rFonts w:ascii="Times New Roman" w:hAnsi="Times New Roman" w:cs="Times New Roman"/>
          <w:sz w:val="28"/>
          <w:szCs w:val="28"/>
        </w:rPr>
        <w:t>В комплексе закаливающих средств, оберегающих нервную систему детей от перегрузок, особую роль играет правильно организ</w:t>
      </w:r>
      <w:r>
        <w:rPr>
          <w:rFonts w:ascii="Times New Roman" w:hAnsi="Times New Roman" w:cs="Times New Roman"/>
          <w:sz w:val="28"/>
          <w:szCs w:val="28"/>
        </w:rPr>
        <w:t>ованный дневной сон.</w:t>
      </w:r>
    </w:p>
    <w:p w:rsidR="00224B4F" w:rsidRPr="0021213C" w:rsidRDefault="00224B4F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13C" w:rsidRPr="0021213C" w:rsidRDefault="0021213C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47F2" w:rsidRPr="0021213C" w:rsidRDefault="003247F2" w:rsidP="00212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247F2" w:rsidRPr="0021213C" w:rsidSect="0021213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1D53"/>
    <w:multiLevelType w:val="hybridMultilevel"/>
    <w:tmpl w:val="12B4F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5F"/>
    <w:rsid w:val="0021213C"/>
    <w:rsid w:val="00224B4F"/>
    <w:rsid w:val="003247F2"/>
    <w:rsid w:val="00E5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2023-01-05T20:55:00Z</dcterms:created>
  <dcterms:modified xsi:type="dcterms:W3CDTF">2023-01-05T21:14:00Z</dcterms:modified>
</cp:coreProperties>
</file>